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26D" w14:textId="77777777" w:rsidR="00286563" w:rsidRPr="00286563" w:rsidRDefault="00286563" w:rsidP="00A0074D">
      <w:pPr>
        <w:jc w:val="both"/>
        <w:rPr>
          <w:rFonts w:ascii="Times New Roman" w:hAnsi="Times New Roman" w:cs="Times New Roman"/>
          <w:b/>
          <w:sz w:val="28"/>
          <w:szCs w:val="28"/>
          <w:lang w:val="en-US"/>
        </w:rPr>
      </w:pPr>
      <w:r w:rsidRPr="00286563">
        <w:rPr>
          <w:rFonts w:ascii="Times New Roman" w:hAnsi="Times New Roman" w:cs="Times New Roman"/>
          <w:b/>
          <w:sz w:val="28"/>
          <w:szCs w:val="28"/>
          <w:lang w:val="en-US"/>
        </w:rPr>
        <w:t>Privacy Policy</w:t>
      </w:r>
    </w:p>
    <w:p w14:paraId="4D12CEAD" w14:textId="77777777" w:rsidR="0057170C" w:rsidRPr="000908BD" w:rsidRDefault="00286563"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Abyron LLC</w:t>
      </w:r>
      <w:r w:rsidRPr="00286563">
        <w:rPr>
          <w:rFonts w:ascii="Times New Roman" w:hAnsi="Times New Roman" w:cs="Times New Roman"/>
          <w:sz w:val="28"/>
          <w:szCs w:val="28"/>
          <w:lang w:val="en-US"/>
        </w:rPr>
        <w:t xml:space="preserve">, has created this Privacy Policy to your privacy on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websites and marketing initiatives. The following discloses </w:t>
      </w:r>
      <w:r>
        <w:rPr>
          <w:rFonts w:ascii="Times New Roman" w:hAnsi="Times New Roman" w:cs="Times New Roman"/>
          <w:sz w:val="28"/>
          <w:szCs w:val="28"/>
          <w:lang w:val="en-US"/>
        </w:rPr>
        <w:t>Abyron</w:t>
      </w:r>
      <w:r w:rsidRPr="00286563">
        <w:rPr>
          <w:rFonts w:ascii="Times New Roman" w:hAnsi="Times New Roman" w:cs="Times New Roman"/>
          <w:sz w:val="28"/>
          <w:szCs w:val="28"/>
          <w:lang w:val="en-US"/>
        </w:rPr>
        <w:t>'s information gathering, dissemination and protection practices.</w:t>
      </w:r>
    </w:p>
    <w:p w14:paraId="658F9F15" w14:textId="77777777" w:rsidR="00286563" w:rsidRPr="00286563" w:rsidRDefault="00286563" w:rsidP="00A0074D">
      <w:pPr>
        <w:jc w:val="both"/>
        <w:rPr>
          <w:rFonts w:ascii="Times New Roman" w:hAnsi="Times New Roman" w:cs="Times New Roman"/>
          <w:i/>
          <w:sz w:val="28"/>
          <w:szCs w:val="28"/>
          <w:lang w:val="en-US"/>
        </w:rPr>
      </w:pPr>
      <w:r w:rsidRPr="00286563">
        <w:rPr>
          <w:rFonts w:ascii="Times New Roman" w:hAnsi="Times New Roman" w:cs="Times New Roman"/>
          <w:i/>
          <w:sz w:val="28"/>
          <w:szCs w:val="28"/>
          <w:lang w:val="en-US"/>
        </w:rPr>
        <w:t>Compliance</w:t>
      </w:r>
    </w:p>
    <w:p w14:paraId="51D6D978" w14:textId="77777777" w:rsidR="00286563" w:rsidRPr="00872636" w:rsidRDefault="00286563" w:rsidP="00A0074D">
      <w:pPr>
        <w:jc w:val="both"/>
        <w:rPr>
          <w:rFonts w:ascii="Times New Roman" w:hAnsi="Times New Roman" w:cs="Times New Roman"/>
          <w:sz w:val="28"/>
          <w:szCs w:val="28"/>
          <w:lang w:val="en-US"/>
        </w:rPr>
      </w:pPr>
      <w:r w:rsidRPr="00286563">
        <w:rPr>
          <w:rFonts w:ascii="Times New Roman" w:hAnsi="Times New Roman" w:cs="Times New Roman"/>
          <w:sz w:val="28"/>
          <w:szCs w:val="28"/>
          <w:lang w:val="en-US"/>
        </w:rPr>
        <w:t xml:space="preserve">If you do not agree to the terms of this Privacy Policy, please do not access or use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websites. If you wish to stop receiving </w:t>
      </w:r>
      <w:r w:rsidR="00872636">
        <w:rPr>
          <w:rFonts w:ascii="Times New Roman" w:hAnsi="Times New Roman" w:cs="Times New Roman"/>
          <w:sz w:val="28"/>
          <w:szCs w:val="28"/>
          <w:lang w:val="en-US"/>
        </w:rPr>
        <w:t>Abyron</w:t>
      </w:r>
      <w:r w:rsidRPr="00286563">
        <w:rPr>
          <w:rFonts w:ascii="Times New Roman" w:hAnsi="Times New Roman" w:cs="Times New Roman"/>
          <w:sz w:val="28"/>
          <w:szCs w:val="28"/>
          <w:lang w:val="en-US"/>
        </w:rPr>
        <w:t xml:space="preserve"> marketing materials then please click on the Unsubscribe button within the marketing email you have received from us.</w:t>
      </w:r>
    </w:p>
    <w:p w14:paraId="3A61BF90" w14:textId="77777777" w:rsidR="00286563" w:rsidRPr="00286563" w:rsidRDefault="00286563" w:rsidP="00A0074D">
      <w:pPr>
        <w:jc w:val="both"/>
        <w:rPr>
          <w:rFonts w:ascii="Times New Roman" w:hAnsi="Times New Roman" w:cs="Times New Roman"/>
          <w:i/>
          <w:sz w:val="28"/>
          <w:szCs w:val="28"/>
          <w:lang w:val="en-US"/>
        </w:rPr>
      </w:pPr>
      <w:r w:rsidRPr="00286563">
        <w:rPr>
          <w:rFonts w:ascii="Times New Roman" w:hAnsi="Times New Roman" w:cs="Times New Roman"/>
          <w:i/>
          <w:sz w:val="28"/>
          <w:szCs w:val="28"/>
          <w:lang w:val="en-US"/>
        </w:rPr>
        <w:t>Collection of information</w:t>
      </w:r>
    </w:p>
    <w:p w14:paraId="52FED186" w14:textId="77777777" w:rsidR="00286563" w:rsidRPr="00286563" w:rsidRDefault="00286563"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collects information to provide better services to its users and to better understand the visitors to its websites and what content is of interest to them.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collects information in the following ways:</w:t>
      </w:r>
    </w:p>
    <w:p w14:paraId="14B8F632" w14:textId="77777777" w:rsidR="00286563" w:rsidRPr="00286563" w:rsidRDefault="00286563" w:rsidP="00A0074D">
      <w:pPr>
        <w:jc w:val="both"/>
        <w:rPr>
          <w:rFonts w:ascii="Times New Roman" w:hAnsi="Times New Roman" w:cs="Times New Roman"/>
          <w:sz w:val="28"/>
          <w:szCs w:val="28"/>
          <w:lang w:val="en-US"/>
        </w:rPr>
      </w:pPr>
      <w:r w:rsidRPr="00286563">
        <w:rPr>
          <w:rFonts w:ascii="Times New Roman" w:hAnsi="Times New Roman" w:cs="Times New Roman"/>
          <w:sz w:val="28"/>
          <w:szCs w:val="28"/>
          <w:lang w:val="en-US"/>
        </w:rPr>
        <w:t xml:space="preserve">information you affirmatively choose to submit to us (such as your name, email address, company name, title, country) for the purpose of accessing various downloads, viewing specific content, subscribing to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newsletters, registering for events and your preferences in receiving marketing from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and its third party partners and your communication preferences, etc. Information we have obtained about you from publicly available sources such as social media, marketing platforms or on events, you attended. You will receive marketing communications from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if you have requested information from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or you or your employer has purchased services from </w:t>
      </w:r>
      <w:r>
        <w:rPr>
          <w:rFonts w:ascii="Times New Roman" w:hAnsi="Times New Roman" w:cs="Times New Roman"/>
          <w:sz w:val="28"/>
          <w:szCs w:val="28"/>
          <w:lang w:val="en-US"/>
        </w:rPr>
        <w:t>Abyron</w:t>
      </w:r>
      <w:r w:rsidRPr="00286563">
        <w:rPr>
          <w:rFonts w:ascii="Times New Roman" w:hAnsi="Times New Roman" w:cs="Times New Roman"/>
          <w:sz w:val="28"/>
          <w:szCs w:val="28"/>
          <w:lang w:val="en-US"/>
        </w:rPr>
        <w:t>;</w:t>
      </w:r>
    </w:p>
    <w:p w14:paraId="16C9A0F3" w14:textId="77777777" w:rsidR="00286563" w:rsidRPr="00286563" w:rsidRDefault="00286563" w:rsidP="00A0074D">
      <w:pPr>
        <w:jc w:val="both"/>
        <w:rPr>
          <w:rFonts w:ascii="Times New Roman" w:hAnsi="Times New Roman" w:cs="Times New Roman"/>
          <w:sz w:val="28"/>
          <w:szCs w:val="28"/>
          <w:lang w:val="en-US"/>
        </w:rPr>
      </w:pPr>
      <w:r w:rsidRPr="00286563">
        <w:rPr>
          <w:rFonts w:ascii="Times New Roman" w:hAnsi="Times New Roman" w:cs="Times New Roman"/>
          <w:sz w:val="28"/>
          <w:szCs w:val="28"/>
          <w:lang w:val="en-US"/>
        </w:rPr>
        <w:t xml:space="preserve">information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receives from your use of </w:t>
      </w:r>
      <w:r>
        <w:rPr>
          <w:rFonts w:ascii="Times New Roman" w:hAnsi="Times New Roman" w:cs="Times New Roman"/>
          <w:sz w:val="28"/>
          <w:szCs w:val="28"/>
          <w:lang w:val="en-US"/>
        </w:rPr>
        <w:t xml:space="preserve">Abyron </w:t>
      </w:r>
      <w:r w:rsidRPr="00286563">
        <w:rPr>
          <w:rFonts w:ascii="Times New Roman" w:hAnsi="Times New Roman" w:cs="Times New Roman"/>
          <w:sz w:val="28"/>
          <w:szCs w:val="28"/>
          <w:lang w:val="en-US"/>
        </w:rPr>
        <w:t xml:space="preserve">websites, such as the IP address, browser type, ISP, referring/exit pages, platform type, date/time stamp, number of clicks, domain name and country/state of all visitors to </w:t>
      </w:r>
      <w:r>
        <w:rPr>
          <w:rFonts w:ascii="Times New Roman" w:hAnsi="Times New Roman" w:cs="Times New Roman"/>
          <w:sz w:val="28"/>
          <w:szCs w:val="28"/>
          <w:lang w:val="en-US"/>
        </w:rPr>
        <w:t>Abyron</w:t>
      </w:r>
      <w:r w:rsidRPr="00286563">
        <w:rPr>
          <w:rFonts w:ascii="Times New Roman" w:hAnsi="Times New Roman" w:cs="Times New Roman"/>
          <w:sz w:val="28"/>
          <w:szCs w:val="28"/>
          <w:lang w:val="en-US"/>
        </w:rPr>
        <w:t>'s websites;</w:t>
      </w:r>
    </w:p>
    <w:p w14:paraId="50305A60" w14:textId="77777777" w:rsidR="00286563" w:rsidRPr="00286563" w:rsidRDefault="00286563" w:rsidP="00A0074D">
      <w:pPr>
        <w:jc w:val="both"/>
        <w:rPr>
          <w:rFonts w:ascii="Times New Roman" w:hAnsi="Times New Roman" w:cs="Times New Roman"/>
          <w:sz w:val="28"/>
          <w:szCs w:val="28"/>
          <w:lang w:val="en-US"/>
        </w:rPr>
      </w:pPr>
      <w:r w:rsidRPr="00286563">
        <w:rPr>
          <w:rFonts w:ascii="Times New Roman" w:hAnsi="Times New Roman" w:cs="Times New Roman"/>
          <w:sz w:val="28"/>
          <w:szCs w:val="28"/>
          <w:lang w:val="en-US"/>
        </w:rPr>
        <w:t xml:space="preserve">location information when you use </w:t>
      </w:r>
      <w:r>
        <w:rPr>
          <w:rFonts w:ascii="Times New Roman" w:hAnsi="Times New Roman" w:cs="Times New Roman"/>
          <w:sz w:val="28"/>
          <w:szCs w:val="28"/>
          <w:lang w:val="en-US"/>
        </w:rPr>
        <w:t>Abyron</w:t>
      </w:r>
      <w:r w:rsidRPr="00286563">
        <w:rPr>
          <w:rFonts w:ascii="Times New Roman" w:hAnsi="Times New Roman" w:cs="Times New Roman"/>
          <w:sz w:val="28"/>
          <w:szCs w:val="28"/>
          <w:lang w:val="en-US"/>
        </w:rPr>
        <w:t xml:space="preserve">'s websites as </w:t>
      </w:r>
      <w:r>
        <w:rPr>
          <w:rFonts w:ascii="Times New Roman" w:hAnsi="Times New Roman" w:cs="Times New Roman"/>
          <w:sz w:val="28"/>
          <w:szCs w:val="28"/>
          <w:lang w:val="en-US"/>
        </w:rPr>
        <w:t>Abyron</w:t>
      </w:r>
      <w:r w:rsidRPr="00286563">
        <w:rPr>
          <w:rFonts w:ascii="Times New Roman" w:hAnsi="Times New Roman" w:cs="Times New Roman"/>
          <w:sz w:val="28"/>
          <w:szCs w:val="28"/>
          <w:lang w:val="en-US"/>
        </w:rPr>
        <w:t xml:space="preserve"> may collect and process information about your location. </w:t>
      </w:r>
      <w:r>
        <w:rPr>
          <w:rFonts w:ascii="Times New Roman" w:hAnsi="Times New Roman" w:cs="Times New Roman"/>
          <w:sz w:val="28"/>
          <w:szCs w:val="28"/>
          <w:lang w:val="en-US"/>
        </w:rPr>
        <w:t>Abyron</w:t>
      </w:r>
      <w:r w:rsidRPr="00286563">
        <w:rPr>
          <w:rFonts w:ascii="Times New Roman" w:hAnsi="Times New Roman" w:cs="Times New Roman"/>
          <w:sz w:val="28"/>
          <w:szCs w:val="28"/>
          <w:lang w:val="en-US"/>
        </w:rPr>
        <w:t xml:space="preserve"> use various technologies and tools to determine location;</w:t>
      </w:r>
    </w:p>
    <w:p w14:paraId="6A07F561" w14:textId="77777777" w:rsidR="00286563" w:rsidRPr="00286563" w:rsidRDefault="00286563" w:rsidP="00A0074D">
      <w:pPr>
        <w:jc w:val="both"/>
        <w:rPr>
          <w:rFonts w:ascii="Times New Roman" w:hAnsi="Times New Roman" w:cs="Times New Roman"/>
          <w:sz w:val="28"/>
          <w:szCs w:val="28"/>
          <w:lang w:val="en-US"/>
        </w:rPr>
      </w:pPr>
      <w:r w:rsidRPr="00286563">
        <w:rPr>
          <w:rFonts w:ascii="Times New Roman" w:hAnsi="Times New Roman" w:cs="Times New Roman"/>
          <w:sz w:val="28"/>
          <w:szCs w:val="28"/>
          <w:lang w:val="en-US"/>
        </w:rPr>
        <w:t xml:space="preserve">information that is considered aggregated data such as statistical or demographic data which </w:t>
      </w:r>
      <w:r w:rsidR="00F26828">
        <w:rPr>
          <w:rFonts w:ascii="Times New Roman" w:hAnsi="Times New Roman" w:cs="Times New Roman"/>
          <w:sz w:val="28"/>
          <w:szCs w:val="28"/>
          <w:lang w:val="en-US"/>
        </w:rPr>
        <w:t>Abyron</w:t>
      </w:r>
      <w:r w:rsidR="00F26828" w:rsidRPr="00286563">
        <w:rPr>
          <w:rFonts w:ascii="Times New Roman" w:hAnsi="Times New Roman" w:cs="Times New Roman"/>
          <w:sz w:val="28"/>
          <w:szCs w:val="28"/>
          <w:lang w:val="en-US"/>
        </w:rPr>
        <w:t xml:space="preserve"> </w:t>
      </w:r>
      <w:r w:rsidRPr="00286563">
        <w:rPr>
          <w:rFonts w:ascii="Times New Roman" w:hAnsi="Times New Roman" w:cs="Times New Roman"/>
          <w:sz w:val="28"/>
          <w:szCs w:val="28"/>
          <w:lang w:val="en-US"/>
        </w:rPr>
        <w:t xml:space="preserve">may use for any purpose. Aggregated data may be derived from your personal information but is not considered personal information in law as it does not directly or indirectly reveal your identity, unless </w:t>
      </w:r>
      <w:r w:rsidR="00F26828">
        <w:rPr>
          <w:rFonts w:ascii="Times New Roman" w:hAnsi="Times New Roman" w:cs="Times New Roman"/>
          <w:sz w:val="28"/>
          <w:szCs w:val="28"/>
          <w:lang w:val="en-US"/>
        </w:rPr>
        <w:t>Abyron</w:t>
      </w:r>
      <w:r w:rsidR="00F26828" w:rsidRPr="00286563">
        <w:rPr>
          <w:rFonts w:ascii="Times New Roman" w:hAnsi="Times New Roman" w:cs="Times New Roman"/>
          <w:sz w:val="28"/>
          <w:szCs w:val="28"/>
          <w:lang w:val="en-US"/>
        </w:rPr>
        <w:t xml:space="preserve"> </w:t>
      </w:r>
      <w:r w:rsidRPr="00286563">
        <w:rPr>
          <w:rFonts w:ascii="Times New Roman" w:hAnsi="Times New Roman" w:cs="Times New Roman"/>
          <w:sz w:val="28"/>
          <w:szCs w:val="28"/>
          <w:lang w:val="en-US"/>
        </w:rPr>
        <w:t xml:space="preserve">combines or </w:t>
      </w:r>
      <w:r w:rsidRPr="00286563">
        <w:rPr>
          <w:rFonts w:ascii="Times New Roman" w:hAnsi="Times New Roman" w:cs="Times New Roman"/>
          <w:sz w:val="28"/>
          <w:szCs w:val="28"/>
          <w:lang w:val="en-US"/>
        </w:rPr>
        <w:lastRenderedPageBreak/>
        <w:t>connects aggregated data with your personal information so that it can dire</w:t>
      </w:r>
      <w:r w:rsidR="00F26828">
        <w:rPr>
          <w:rFonts w:ascii="Times New Roman" w:hAnsi="Times New Roman" w:cs="Times New Roman"/>
          <w:sz w:val="28"/>
          <w:szCs w:val="28"/>
          <w:lang w:val="en-US"/>
        </w:rPr>
        <w:t>ctly or indirectly identify you</w:t>
      </w:r>
      <w:r w:rsidR="00F26828" w:rsidRPr="00F26828">
        <w:rPr>
          <w:rFonts w:ascii="Times New Roman" w:hAnsi="Times New Roman" w:cs="Times New Roman"/>
          <w:sz w:val="28"/>
          <w:szCs w:val="28"/>
          <w:lang w:val="en-US"/>
        </w:rPr>
        <w:t>.</w:t>
      </w:r>
      <w:r w:rsidRPr="00286563">
        <w:rPr>
          <w:rFonts w:ascii="Times New Roman" w:hAnsi="Times New Roman" w:cs="Times New Roman"/>
          <w:sz w:val="28"/>
          <w:szCs w:val="28"/>
          <w:lang w:val="en-US"/>
        </w:rPr>
        <w:t xml:space="preserve"> </w:t>
      </w:r>
    </w:p>
    <w:p w14:paraId="4E5D88A4" w14:textId="77777777" w:rsidR="00286563" w:rsidRPr="00286563" w:rsidRDefault="00F26828"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Abyron</w:t>
      </w:r>
      <w:r w:rsidRPr="00286563">
        <w:rPr>
          <w:rFonts w:ascii="Times New Roman" w:hAnsi="Times New Roman" w:cs="Times New Roman"/>
          <w:sz w:val="28"/>
          <w:szCs w:val="28"/>
          <w:lang w:val="en-US"/>
        </w:rPr>
        <w:t xml:space="preserve"> </w:t>
      </w:r>
      <w:r w:rsidR="00286563" w:rsidRPr="00286563">
        <w:rPr>
          <w:rFonts w:ascii="Times New Roman" w:hAnsi="Times New Roman" w:cs="Times New Roman"/>
          <w:sz w:val="28"/>
          <w:szCs w:val="28"/>
          <w:lang w:val="en-US"/>
        </w:rPr>
        <w:t>collects technical data from various third parties and public sources as, such as:</w:t>
      </w:r>
    </w:p>
    <w:p w14:paraId="754FE5D3" w14:textId="77777777" w:rsidR="00286563" w:rsidRPr="00F26828" w:rsidRDefault="00286563" w:rsidP="00A0074D">
      <w:pPr>
        <w:jc w:val="both"/>
        <w:rPr>
          <w:rFonts w:ascii="Times New Roman" w:hAnsi="Times New Roman" w:cs="Times New Roman"/>
          <w:sz w:val="28"/>
          <w:szCs w:val="28"/>
          <w:lang w:val="en-US"/>
        </w:rPr>
      </w:pPr>
      <w:r w:rsidRPr="00F26828">
        <w:rPr>
          <w:rFonts w:ascii="Times New Roman" w:hAnsi="Times New Roman" w:cs="Times New Roman"/>
          <w:sz w:val="28"/>
          <w:szCs w:val="28"/>
          <w:lang w:val="en-US"/>
        </w:rPr>
        <w:t>analytics providers</w:t>
      </w:r>
      <w:r w:rsidR="00F26828" w:rsidRPr="00F26828">
        <w:rPr>
          <w:rFonts w:ascii="Times New Roman" w:hAnsi="Times New Roman" w:cs="Times New Roman"/>
          <w:sz w:val="28"/>
          <w:szCs w:val="28"/>
          <w:lang w:val="en-US"/>
        </w:rPr>
        <w:t>;</w:t>
      </w:r>
    </w:p>
    <w:p w14:paraId="1530BF39" w14:textId="77777777" w:rsidR="00286563" w:rsidRPr="00F26828" w:rsidRDefault="00286563" w:rsidP="00A0074D">
      <w:pPr>
        <w:jc w:val="both"/>
        <w:rPr>
          <w:rFonts w:ascii="Times New Roman" w:hAnsi="Times New Roman" w:cs="Times New Roman"/>
          <w:sz w:val="28"/>
          <w:szCs w:val="28"/>
          <w:lang w:val="en-US"/>
        </w:rPr>
      </w:pPr>
      <w:r w:rsidRPr="00F26828">
        <w:rPr>
          <w:rFonts w:ascii="Times New Roman" w:hAnsi="Times New Roman" w:cs="Times New Roman"/>
          <w:sz w:val="28"/>
          <w:szCs w:val="28"/>
          <w:lang w:val="en-US"/>
        </w:rPr>
        <w:t>advertising networks</w:t>
      </w:r>
      <w:r w:rsidR="00F26828" w:rsidRPr="00F26828">
        <w:rPr>
          <w:rFonts w:ascii="Times New Roman" w:hAnsi="Times New Roman" w:cs="Times New Roman"/>
          <w:sz w:val="28"/>
          <w:szCs w:val="28"/>
          <w:lang w:val="en-US"/>
        </w:rPr>
        <w:t>;</w:t>
      </w:r>
    </w:p>
    <w:p w14:paraId="0A24B305" w14:textId="77777777" w:rsidR="00286563" w:rsidRPr="000908BD" w:rsidRDefault="00286563" w:rsidP="00A0074D">
      <w:pPr>
        <w:jc w:val="both"/>
        <w:rPr>
          <w:rFonts w:ascii="Times New Roman" w:hAnsi="Times New Roman" w:cs="Times New Roman"/>
          <w:sz w:val="28"/>
          <w:szCs w:val="28"/>
          <w:lang w:val="en-US"/>
        </w:rPr>
      </w:pPr>
      <w:r w:rsidRPr="00F26828">
        <w:rPr>
          <w:rFonts w:ascii="Times New Roman" w:hAnsi="Times New Roman" w:cs="Times New Roman"/>
          <w:sz w:val="28"/>
          <w:szCs w:val="28"/>
          <w:lang w:val="en-US"/>
        </w:rPr>
        <w:t>search information providers</w:t>
      </w:r>
      <w:r w:rsidR="00F26828" w:rsidRPr="00F26828">
        <w:rPr>
          <w:rFonts w:ascii="Times New Roman" w:hAnsi="Times New Roman" w:cs="Times New Roman"/>
          <w:sz w:val="28"/>
          <w:szCs w:val="28"/>
          <w:lang w:val="en-US"/>
        </w:rPr>
        <w:t>.</w:t>
      </w:r>
    </w:p>
    <w:p w14:paraId="3CF47AF8" w14:textId="77777777" w:rsidR="00573714" w:rsidRPr="00573714" w:rsidRDefault="00573714" w:rsidP="00A0074D">
      <w:pPr>
        <w:jc w:val="both"/>
        <w:rPr>
          <w:rFonts w:ascii="Times New Roman" w:hAnsi="Times New Roman" w:cs="Times New Roman"/>
          <w:sz w:val="28"/>
          <w:szCs w:val="28"/>
          <w:lang w:val="en-US"/>
        </w:rPr>
      </w:pPr>
      <w:r w:rsidRPr="00573714">
        <w:rPr>
          <w:rFonts w:ascii="Times New Roman" w:hAnsi="Times New Roman" w:cs="Times New Roman"/>
          <w:sz w:val="28"/>
          <w:szCs w:val="28"/>
          <w:lang w:val="en-US"/>
        </w:rPr>
        <w:t xml:space="preserve">Other than as required by law,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websites do not collect any special categories of personal information about you (this includes details about your race or ethnicity, religious or philosophical beliefs, sex life, sexual orientation, political opinions, trade union membership, information about your health and genetic and biometric data).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will not collect any information about criminal convictions and offences.</w:t>
      </w:r>
    </w:p>
    <w:p w14:paraId="0A1E3FC2" w14:textId="77777777" w:rsidR="00573714" w:rsidRPr="00573714" w:rsidRDefault="00573714"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will only use your personal information for the purposes for which it was collected, unless it reasonably considers that it needs to use it for another reason that is compatible with the original purpose. If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needs to use your personal information for an unrelated purpose,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will notify you and explain the legal basis which allows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to do so.</w:t>
      </w:r>
    </w:p>
    <w:p w14:paraId="4580A9C7" w14:textId="77777777" w:rsidR="00573714" w:rsidRPr="00573714" w:rsidRDefault="00573714" w:rsidP="00A0074D">
      <w:pPr>
        <w:jc w:val="both"/>
        <w:rPr>
          <w:rFonts w:ascii="Times New Roman" w:hAnsi="Times New Roman" w:cs="Times New Roman"/>
          <w:i/>
          <w:sz w:val="28"/>
          <w:szCs w:val="28"/>
          <w:lang w:val="en-US"/>
        </w:rPr>
      </w:pPr>
      <w:r w:rsidRPr="00573714">
        <w:rPr>
          <w:rFonts w:ascii="Times New Roman" w:hAnsi="Times New Roman" w:cs="Times New Roman"/>
          <w:i/>
          <w:sz w:val="28"/>
          <w:szCs w:val="28"/>
          <w:lang w:val="en-US"/>
        </w:rPr>
        <w:t>Sharing of Information</w:t>
      </w:r>
    </w:p>
    <w:p w14:paraId="73FE08E3" w14:textId="77777777" w:rsidR="00573714" w:rsidRPr="00573714" w:rsidRDefault="00573714"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may disclose your personal information to the following categories of recipients:</w:t>
      </w:r>
    </w:p>
    <w:p w14:paraId="73A7E53F" w14:textId="77777777" w:rsidR="00573714" w:rsidRPr="00573714" w:rsidRDefault="00573714" w:rsidP="00A0074D">
      <w:pPr>
        <w:jc w:val="both"/>
        <w:rPr>
          <w:rFonts w:ascii="Times New Roman" w:hAnsi="Times New Roman" w:cs="Times New Roman"/>
          <w:sz w:val="28"/>
          <w:szCs w:val="28"/>
          <w:lang w:val="en-US"/>
        </w:rPr>
      </w:pPr>
      <w:r w:rsidRPr="00573714">
        <w:rPr>
          <w:rFonts w:ascii="Times New Roman" w:hAnsi="Times New Roman" w:cs="Times New Roman"/>
          <w:sz w:val="28"/>
          <w:szCs w:val="28"/>
          <w:lang w:val="en-US"/>
        </w:rPr>
        <w:t xml:space="preserve">professional advisers, third party services providers and partners who provide data processing services to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(for example, to support the delivery of, provide functionality on, or help to enhance the security of </w:t>
      </w:r>
      <w:r>
        <w:rPr>
          <w:rFonts w:ascii="Times New Roman" w:hAnsi="Times New Roman" w:cs="Times New Roman"/>
          <w:sz w:val="28"/>
          <w:szCs w:val="28"/>
          <w:lang w:val="en-US"/>
        </w:rPr>
        <w:t>Abyron websites)</w:t>
      </w:r>
      <w:r w:rsidRPr="00573714">
        <w:rPr>
          <w:rFonts w:ascii="Times New Roman" w:hAnsi="Times New Roman" w:cs="Times New Roman"/>
          <w:sz w:val="28"/>
          <w:szCs w:val="28"/>
          <w:lang w:val="en-US"/>
        </w:rPr>
        <w:t>.</w:t>
      </w:r>
    </w:p>
    <w:p w14:paraId="0B129A9A" w14:textId="77777777" w:rsidR="00573714" w:rsidRPr="00573714" w:rsidRDefault="00573714" w:rsidP="00A0074D">
      <w:pPr>
        <w:jc w:val="both"/>
        <w:rPr>
          <w:rFonts w:ascii="Times New Roman" w:hAnsi="Times New Roman" w:cs="Times New Roman"/>
          <w:sz w:val="28"/>
          <w:szCs w:val="28"/>
          <w:lang w:val="en-US"/>
        </w:rPr>
      </w:pPr>
      <w:r w:rsidRPr="00573714">
        <w:rPr>
          <w:rFonts w:ascii="Times New Roman" w:hAnsi="Times New Roman" w:cs="Times New Roman"/>
          <w:sz w:val="28"/>
          <w:szCs w:val="28"/>
          <w:lang w:val="en-US"/>
        </w:rPr>
        <w:t xml:space="preserve">to any competent law enforcement body, regulatory, government agency, court or other third party where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believes disclosure is necessary (a) as a matter of applicable law or regulation, (b) to exercise, establish or defend its legal rights, or (c) to protect your vital interests or those of any other person.</w:t>
      </w:r>
    </w:p>
    <w:p w14:paraId="63C1AB08" w14:textId="77777777" w:rsidR="00573714" w:rsidRPr="000908BD" w:rsidRDefault="00573714" w:rsidP="00A0074D">
      <w:pPr>
        <w:jc w:val="both"/>
        <w:rPr>
          <w:rFonts w:ascii="Times New Roman" w:hAnsi="Times New Roman" w:cs="Times New Roman"/>
          <w:sz w:val="28"/>
          <w:szCs w:val="28"/>
          <w:lang w:val="en-US"/>
        </w:rPr>
      </w:pPr>
      <w:r w:rsidRPr="00573714">
        <w:rPr>
          <w:rFonts w:ascii="Times New Roman" w:hAnsi="Times New Roman" w:cs="Times New Roman"/>
          <w:sz w:val="28"/>
          <w:szCs w:val="28"/>
          <w:lang w:val="en-US"/>
        </w:rPr>
        <w:t>to any other person with your consent to the disclosure.</w:t>
      </w:r>
    </w:p>
    <w:p w14:paraId="17CB4EBD" w14:textId="77777777" w:rsidR="00573714" w:rsidRPr="00573714" w:rsidRDefault="00573714" w:rsidP="00A0074D">
      <w:pPr>
        <w:jc w:val="both"/>
        <w:rPr>
          <w:rFonts w:ascii="Times New Roman" w:hAnsi="Times New Roman" w:cs="Times New Roman"/>
          <w:i/>
          <w:sz w:val="28"/>
          <w:szCs w:val="28"/>
          <w:lang w:val="en-US"/>
        </w:rPr>
      </w:pPr>
      <w:r w:rsidRPr="00573714">
        <w:rPr>
          <w:rFonts w:ascii="Times New Roman" w:hAnsi="Times New Roman" w:cs="Times New Roman"/>
          <w:i/>
          <w:sz w:val="28"/>
          <w:szCs w:val="28"/>
          <w:lang w:val="en-US"/>
        </w:rPr>
        <w:t>Legal Basis of Processing</w:t>
      </w:r>
    </w:p>
    <w:p w14:paraId="6D9873A9" w14:textId="77777777" w:rsidR="00573714" w:rsidRPr="00573714" w:rsidRDefault="00573714" w:rsidP="00A0074D">
      <w:pPr>
        <w:jc w:val="both"/>
        <w:rPr>
          <w:rFonts w:ascii="Times New Roman" w:hAnsi="Times New Roman" w:cs="Times New Roman"/>
          <w:sz w:val="28"/>
          <w:szCs w:val="28"/>
          <w:lang w:val="en-US"/>
        </w:rPr>
      </w:pPr>
      <w:r w:rsidRPr="00573714">
        <w:rPr>
          <w:rFonts w:ascii="Times New Roman" w:hAnsi="Times New Roman" w:cs="Times New Roman"/>
          <w:sz w:val="28"/>
          <w:szCs w:val="28"/>
          <w:lang w:val="en-US"/>
        </w:rPr>
        <w:t xml:space="preserve">If your personal information is protected by EU data protection law,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's legal basis for collecting and using the personal information described above will </w:t>
      </w:r>
      <w:r w:rsidRPr="00573714">
        <w:rPr>
          <w:rFonts w:ascii="Times New Roman" w:hAnsi="Times New Roman" w:cs="Times New Roman"/>
          <w:sz w:val="28"/>
          <w:szCs w:val="28"/>
          <w:lang w:val="en-US"/>
        </w:rPr>
        <w:lastRenderedPageBreak/>
        <w:t xml:space="preserve">depend on the personal information concerned and the specific context in which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collects it.</w:t>
      </w:r>
      <w:r w:rsidRPr="00573714">
        <w:rPr>
          <w:rFonts w:ascii="Times New Roman" w:hAnsi="Times New Roman" w:cs="Times New Roman"/>
          <w:sz w:val="28"/>
          <w:szCs w:val="28"/>
          <w:lang w:val="en-US"/>
        </w:rPr>
        <w:cr/>
        <w:t xml:space="preserve">However,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will normally collect personal information from you only (a) where it needs the personal information to perform a contract with you, (b) where the processing is in its legitimate interests and is not overridden by your rights, or (c) where it has your consent to do so. In some cases,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may also have a legal obligation to collect personal information from you or may otherwise need the personal information to protect your vital interests or those of another person.</w:t>
      </w:r>
    </w:p>
    <w:p w14:paraId="0C9A13C8" w14:textId="77777777" w:rsidR="00573714" w:rsidRPr="000908BD" w:rsidRDefault="00573714" w:rsidP="00A0074D">
      <w:pPr>
        <w:jc w:val="both"/>
        <w:rPr>
          <w:rFonts w:ascii="Times New Roman" w:hAnsi="Times New Roman" w:cs="Times New Roman"/>
          <w:sz w:val="28"/>
          <w:szCs w:val="28"/>
          <w:lang w:val="en-US"/>
        </w:rPr>
      </w:pPr>
      <w:r w:rsidRPr="00573714">
        <w:rPr>
          <w:rFonts w:ascii="Times New Roman" w:hAnsi="Times New Roman" w:cs="Times New Roman"/>
          <w:sz w:val="28"/>
          <w:szCs w:val="28"/>
          <w:lang w:val="en-US"/>
        </w:rPr>
        <w:t xml:space="preserve">If you have questions about or need further information concerning the legal basis on which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collects and uses your personal information, please contact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using the contact details provided under the "Contact Details" heading below.</w:t>
      </w:r>
    </w:p>
    <w:p w14:paraId="0DF59D07" w14:textId="77777777" w:rsidR="00573714" w:rsidRPr="00573714" w:rsidRDefault="00573714" w:rsidP="00A0074D">
      <w:pPr>
        <w:jc w:val="both"/>
        <w:rPr>
          <w:rFonts w:ascii="Times New Roman" w:hAnsi="Times New Roman" w:cs="Times New Roman"/>
          <w:i/>
          <w:sz w:val="28"/>
          <w:szCs w:val="28"/>
          <w:lang w:val="en-US"/>
        </w:rPr>
      </w:pPr>
      <w:r w:rsidRPr="00573714">
        <w:rPr>
          <w:rFonts w:ascii="Times New Roman" w:hAnsi="Times New Roman" w:cs="Times New Roman"/>
          <w:i/>
          <w:sz w:val="28"/>
          <w:szCs w:val="28"/>
          <w:lang w:val="en-US"/>
        </w:rPr>
        <w:t>Use of Information</w:t>
      </w:r>
    </w:p>
    <w:p w14:paraId="2295BFF4" w14:textId="77777777" w:rsidR="00573714" w:rsidRPr="00573714" w:rsidRDefault="00573714" w:rsidP="00A0074D">
      <w:pPr>
        <w:jc w:val="both"/>
        <w:rPr>
          <w:rFonts w:ascii="Times New Roman" w:hAnsi="Times New Roman" w:cs="Times New Roman"/>
          <w:sz w:val="28"/>
          <w:szCs w:val="28"/>
          <w:lang w:val="en-US"/>
        </w:rPr>
      </w:pPr>
      <w:r w:rsidRPr="00573714">
        <w:rPr>
          <w:rFonts w:ascii="Times New Roman" w:hAnsi="Times New Roman" w:cs="Times New Roman"/>
          <w:sz w:val="28"/>
          <w:szCs w:val="28"/>
          <w:lang w:val="en-US"/>
        </w:rPr>
        <w:t xml:space="preserve">Any information collected by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will be done in accordance with this Privacy Policy for the purposes of making better business decisions, supporting the activities you choose to engage in, and providing higher quality solutions and services to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's customers.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uses your location information to tailor your experience with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websites. It may also use any non-personal information collected to enhance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websites, and your IP address for website diagnostics and administration.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will only retain your personal information for as long as necessary to fulfil the purposes it was collected it for, including for the purposes of satisfying any legal, accounting, or reporting requirements.</w:t>
      </w:r>
    </w:p>
    <w:p w14:paraId="65F1C622" w14:textId="77777777" w:rsidR="00573714" w:rsidRPr="00573714" w:rsidRDefault="00573714" w:rsidP="00A0074D">
      <w:pPr>
        <w:jc w:val="both"/>
        <w:rPr>
          <w:rFonts w:ascii="Times New Roman" w:hAnsi="Times New Roman" w:cs="Times New Roman"/>
          <w:sz w:val="28"/>
          <w:szCs w:val="28"/>
          <w:lang w:val="en-US"/>
        </w:rPr>
      </w:pPr>
      <w:r w:rsidRPr="00573714">
        <w:rPr>
          <w:rFonts w:ascii="Times New Roman" w:hAnsi="Times New Roman" w:cs="Times New Roman"/>
          <w:sz w:val="28"/>
          <w:szCs w:val="28"/>
          <w:lang w:val="en-US"/>
        </w:rPr>
        <w:t xml:space="preserve">To determine the appropriate retention period for personal information,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considers the amount, nature, and sensitivity of the personal information, the potential risk of harm from unauthorised use or disclosure of your personal information, the purposes for which </w:t>
      </w: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processes your personal information and whether it can achieve those purposes through other means, and the applicable legal requirements.</w:t>
      </w:r>
    </w:p>
    <w:p w14:paraId="074B0608" w14:textId="77777777" w:rsidR="00573714" w:rsidRPr="00573714" w:rsidRDefault="00573714" w:rsidP="00A0074D">
      <w:pPr>
        <w:jc w:val="both"/>
        <w:rPr>
          <w:rFonts w:ascii="Times New Roman" w:hAnsi="Times New Roman" w:cs="Times New Roman"/>
          <w:i/>
          <w:sz w:val="28"/>
          <w:szCs w:val="28"/>
          <w:lang w:val="en-US"/>
        </w:rPr>
      </w:pPr>
      <w:r w:rsidRPr="00573714">
        <w:rPr>
          <w:rFonts w:ascii="Times New Roman" w:hAnsi="Times New Roman" w:cs="Times New Roman"/>
          <w:i/>
          <w:sz w:val="28"/>
          <w:szCs w:val="28"/>
          <w:lang w:val="en-US"/>
        </w:rPr>
        <w:t>International Transfers</w:t>
      </w:r>
    </w:p>
    <w:p w14:paraId="64332829" w14:textId="77777777" w:rsidR="00573714" w:rsidRDefault="00573714"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w:t>
      </w:r>
      <w:r w:rsidR="00E66977">
        <w:rPr>
          <w:rFonts w:ascii="Times New Roman" w:hAnsi="Times New Roman" w:cs="Times New Roman"/>
          <w:sz w:val="28"/>
          <w:szCs w:val="28"/>
          <w:lang w:val="en-US"/>
        </w:rPr>
        <w:t xml:space="preserve">can </w:t>
      </w:r>
      <w:r w:rsidRPr="00573714">
        <w:rPr>
          <w:rFonts w:ascii="Times New Roman" w:hAnsi="Times New Roman" w:cs="Times New Roman"/>
          <w:sz w:val="28"/>
          <w:szCs w:val="28"/>
          <w:lang w:val="en-US"/>
        </w:rPr>
        <w:t xml:space="preserve">processes information on servers in many countries around the world and you consent to your personal information being processed on a server located outside the country in which you reside. These countries may have data protection laws that are different to the laws of your country (and, in some cases, may not be as protective). However, </w:t>
      </w:r>
      <w:r w:rsidR="00E66977">
        <w:rPr>
          <w:rFonts w:ascii="Times New Roman" w:hAnsi="Times New Roman" w:cs="Times New Roman"/>
          <w:sz w:val="28"/>
          <w:szCs w:val="28"/>
          <w:lang w:val="en-US"/>
        </w:rPr>
        <w:t>Abyron</w:t>
      </w:r>
      <w:r w:rsidRPr="00573714">
        <w:rPr>
          <w:rFonts w:ascii="Times New Roman" w:hAnsi="Times New Roman" w:cs="Times New Roman"/>
          <w:sz w:val="28"/>
          <w:szCs w:val="28"/>
          <w:lang w:val="en-US"/>
        </w:rPr>
        <w:t xml:space="preserve"> has taken appropriate safeguards to require that your personal information will remain protected in accordance with this Privacy Policy, including, utilizing the European Commission's Standard Contractual </w:t>
      </w:r>
      <w:r w:rsidRPr="00573714">
        <w:rPr>
          <w:rFonts w:ascii="Times New Roman" w:hAnsi="Times New Roman" w:cs="Times New Roman"/>
          <w:sz w:val="28"/>
          <w:szCs w:val="28"/>
          <w:lang w:val="en-US"/>
        </w:rPr>
        <w:lastRenderedPageBreak/>
        <w:t>Clauses for transfers of personal information between its group companies, which requires all group companies to protect personal information being processed from the European Economic Area to an equivalent standard to that required under European Union data protection law.</w:t>
      </w:r>
    </w:p>
    <w:p w14:paraId="1998A322" w14:textId="77777777" w:rsidR="00E66977" w:rsidRPr="00E66977" w:rsidRDefault="00E66977" w:rsidP="00A0074D">
      <w:pPr>
        <w:jc w:val="both"/>
        <w:rPr>
          <w:rFonts w:ascii="Times New Roman" w:hAnsi="Times New Roman" w:cs="Times New Roman"/>
          <w:i/>
          <w:sz w:val="28"/>
          <w:szCs w:val="28"/>
          <w:lang w:val="en-US"/>
        </w:rPr>
      </w:pPr>
      <w:r w:rsidRPr="00E66977">
        <w:rPr>
          <w:rFonts w:ascii="Times New Roman" w:hAnsi="Times New Roman" w:cs="Times New Roman"/>
          <w:i/>
          <w:sz w:val="28"/>
          <w:szCs w:val="28"/>
          <w:lang w:val="en-US"/>
        </w:rPr>
        <w:t>Information Security</w:t>
      </w:r>
    </w:p>
    <w:p w14:paraId="0FB71AF5" w14:textId="77777777" w:rsidR="00E66977" w:rsidRPr="00E66977" w:rsidRDefault="00E66977"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protects your personal information in the same way that it protects its</w:t>
      </w:r>
      <w:r>
        <w:rPr>
          <w:rFonts w:ascii="Times New Roman" w:hAnsi="Times New Roman" w:cs="Times New Roman"/>
          <w:sz w:val="28"/>
          <w:szCs w:val="28"/>
          <w:lang w:val="en-US"/>
        </w:rPr>
        <w:t xml:space="preserve"> other confidential information</w:t>
      </w:r>
      <w:r w:rsidRPr="00E66977">
        <w:rPr>
          <w:rFonts w:ascii="Times New Roman" w:hAnsi="Times New Roman" w:cs="Times New Roman"/>
          <w:sz w:val="28"/>
          <w:szCs w:val="28"/>
          <w:lang w:val="en-US"/>
        </w:rPr>
        <w:t xml:space="preserve">.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has put in place procedures to deal with any personal information breach and will notify you and any applicable regulator of a breach when legally required to do so.</w:t>
      </w:r>
    </w:p>
    <w:p w14:paraId="7E91E70B" w14:textId="77777777" w:rsidR="00E66977" w:rsidRPr="00E66977" w:rsidRDefault="00E66977" w:rsidP="00A0074D">
      <w:pPr>
        <w:jc w:val="both"/>
        <w:rPr>
          <w:rFonts w:ascii="Times New Roman" w:hAnsi="Times New Roman" w:cs="Times New Roman"/>
          <w:i/>
          <w:sz w:val="28"/>
          <w:szCs w:val="28"/>
          <w:lang w:val="en-US"/>
        </w:rPr>
      </w:pPr>
      <w:r w:rsidRPr="00E66977">
        <w:rPr>
          <w:rFonts w:ascii="Times New Roman" w:hAnsi="Times New Roman" w:cs="Times New Roman"/>
          <w:i/>
          <w:sz w:val="28"/>
          <w:szCs w:val="28"/>
          <w:lang w:val="en-US"/>
        </w:rPr>
        <w:t>Marketing</w:t>
      </w:r>
    </w:p>
    <w:p w14:paraId="3E597A1F" w14:textId="3A27D134" w:rsid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t xml:space="preserve">As explained above,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will collect and use your personal data for marketing purposes. Your data will be stored in our CRM system. We will use your data to inform you about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products and services we think may be of your interest and sending you our newsletters. For statistical purposes, we will collect information about your response to our emails and our interaction with you to make decisions on future marketing. If you wish to stop that we collect and use this information please contact </w:t>
      </w:r>
      <w:r w:rsidRPr="000908BD">
        <w:rPr>
          <w:rFonts w:ascii="Times New Roman" w:hAnsi="Times New Roman" w:cs="Times New Roman"/>
          <w:sz w:val="28"/>
          <w:szCs w:val="28"/>
          <w:lang w:val="en-US"/>
        </w:rPr>
        <w:t>contact@</w:t>
      </w:r>
      <w:r w:rsidR="000908BD">
        <w:rPr>
          <w:rFonts w:ascii="Times New Roman" w:hAnsi="Times New Roman" w:cs="Times New Roman"/>
          <w:sz w:val="28"/>
          <w:szCs w:val="28"/>
          <w:lang w:val="en-US"/>
        </w:rPr>
        <w:t>abyronlab.com</w:t>
      </w:r>
      <w:r w:rsidRPr="00E66977">
        <w:rPr>
          <w:rFonts w:ascii="Times New Roman" w:hAnsi="Times New Roman" w:cs="Times New Roman"/>
          <w:sz w:val="28"/>
          <w:szCs w:val="28"/>
          <w:lang w:val="en-US"/>
        </w:rPr>
        <w:t>.</w:t>
      </w:r>
    </w:p>
    <w:p w14:paraId="09AECB1C" w14:textId="77777777" w:rsidR="00E66977" w:rsidRPr="00E66977" w:rsidRDefault="00E66977" w:rsidP="00A0074D">
      <w:pPr>
        <w:jc w:val="both"/>
        <w:rPr>
          <w:rFonts w:ascii="Times New Roman" w:hAnsi="Times New Roman" w:cs="Times New Roman"/>
          <w:i/>
          <w:sz w:val="28"/>
          <w:szCs w:val="28"/>
          <w:lang w:val="en-US"/>
        </w:rPr>
      </w:pPr>
      <w:r w:rsidRPr="00E66977">
        <w:rPr>
          <w:rFonts w:ascii="Times New Roman" w:hAnsi="Times New Roman" w:cs="Times New Roman"/>
          <w:i/>
          <w:sz w:val="28"/>
          <w:szCs w:val="28"/>
          <w:lang w:val="en-US"/>
        </w:rPr>
        <w:t>Links</w:t>
      </w:r>
    </w:p>
    <w:p w14:paraId="11B2AE77" w14:textId="77777777" w:rsidR="00E66977" w:rsidRDefault="00E66977"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websites contains links, plug-ins and applications to various third party websites. Clicking on those links or enabling those connections may allow third parties to collect or share data about you.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has no control over, and is not responsible for the content, privacy policies or reliability of such third party connections. When you leave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's website,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encourages you to read the privacy notice and privacy policy of every website you visit.</w:t>
      </w:r>
    </w:p>
    <w:p w14:paraId="0EDBD50A" w14:textId="77777777" w:rsidR="00E66977" w:rsidRPr="00E66977" w:rsidRDefault="00E66977" w:rsidP="00A0074D">
      <w:pPr>
        <w:jc w:val="both"/>
        <w:rPr>
          <w:rFonts w:ascii="Times New Roman" w:hAnsi="Times New Roman" w:cs="Times New Roman"/>
          <w:i/>
          <w:sz w:val="28"/>
          <w:szCs w:val="28"/>
          <w:lang w:val="en-US"/>
        </w:rPr>
      </w:pPr>
      <w:r w:rsidRPr="00E66977">
        <w:rPr>
          <w:rFonts w:ascii="Times New Roman" w:hAnsi="Times New Roman" w:cs="Times New Roman"/>
          <w:i/>
          <w:sz w:val="28"/>
          <w:szCs w:val="28"/>
          <w:lang w:val="en-US"/>
        </w:rPr>
        <w:t>Your Data Protection Rights</w:t>
      </w:r>
    </w:p>
    <w:p w14:paraId="228890E4" w14:textId="77777777" w:rsidR="00E66977" w:rsidRP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t xml:space="preserve">If your personal information is protected by EU data protection law, you have the following data protection rights which you may be able to exercise by contacting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using the contact details provided under the "Contact Details" heading below and in the right-hand side column:</w:t>
      </w:r>
    </w:p>
    <w:p w14:paraId="6C2B2D67" w14:textId="5B25519E" w:rsidR="00E66977" w:rsidRP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t xml:space="preserve">If you wish to request deletion of your personal information, please contact </w:t>
      </w:r>
      <w:r w:rsidR="000908BD" w:rsidRPr="000908BD">
        <w:rPr>
          <w:rFonts w:ascii="Times New Roman" w:hAnsi="Times New Roman" w:cs="Times New Roman"/>
          <w:sz w:val="28"/>
          <w:szCs w:val="28"/>
          <w:lang w:val="en-US"/>
        </w:rPr>
        <w:t>contact@</w:t>
      </w:r>
      <w:r w:rsidR="000908BD">
        <w:rPr>
          <w:rFonts w:ascii="Times New Roman" w:hAnsi="Times New Roman" w:cs="Times New Roman"/>
          <w:sz w:val="28"/>
          <w:szCs w:val="28"/>
          <w:lang w:val="en-US"/>
        </w:rPr>
        <w:t>abyronlab.com</w:t>
      </w:r>
      <w:r w:rsidR="000908BD" w:rsidRPr="00E66977">
        <w:rPr>
          <w:rFonts w:ascii="Times New Roman" w:hAnsi="Times New Roman" w:cs="Times New Roman"/>
          <w:sz w:val="28"/>
          <w:szCs w:val="28"/>
          <w:lang w:val="en-US"/>
        </w:rPr>
        <w:t>.</w:t>
      </w:r>
    </w:p>
    <w:p w14:paraId="4F79B98F" w14:textId="77777777" w:rsidR="00E66977" w:rsidRP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t xml:space="preserve">If you wish to access, correct, update your personal information, you can do so at any time by contacting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w:t>
      </w:r>
    </w:p>
    <w:p w14:paraId="0BD08795" w14:textId="77777777" w:rsidR="00E66977" w:rsidRP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lastRenderedPageBreak/>
        <w:t xml:space="preserve">In addition, you can object to processing of your personal information, ask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to restrict processing of your personal information or request portability of your personal information by contacting </w:t>
      </w:r>
      <w:r>
        <w:rPr>
          <w:rFonts w:ascii="Times New Roman" w:hAnsi="Times New Roman" w:cs="Times New Roman"/>
          <w:sz w:val="28"/>
          <w:szCs w:val="28"/>
          <w:lang w:val="en-US"/>
        </w:rPr>
        <w:t>Abyron</w:t>
      </w:r>
      <w:r w:rsidRPr="00E66977">
        <w:rPr>
          <w:rFonts w:ascii="Times New Roman" w:hAnsi="Times New Roman" w:cs="Times New Roman"/>
          <w:sz w:val="28"/>
          <w:szCs w:val="28"/>
          <w:lang w:val="en-US"/>
        </w:rPr>
        <w:t>.</w:t>
      </w:r>
    </w:p>
    <w:p w14:paraId="59EE106E" w14:textId="77777777" w:rsidR="00E66977" w:rsidRP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t xml:space="preserve">You have the right to opt-out of marketing communications </w:t>
      </w:r>
      <w:r w:rsidR="00872636">
        <w:rPr>
          <w:rFonts w:ascii="Times New Roman" w:hAnsi="Times New Roman" w:cs="Times New Roman"/>
          <w:sz w:val="28"/>
          <w:szCs w:val="28"/>
          <w:lang w:val="en-US"/>
        </w:rPr>
        <w:t>that Abyron sends you at any time</w:t>
      </w:r>
      <w:r w:rsidRPr="00E66977">
        <w:rPr>
          <w:rFonts w:ascii="Times New Roman" w:hAnsi="Times New Roman" w:cs="Times New Roman"/>
          <w:sz w:val="28"/>
          <w:szCs w:val="28"/>
          <w:lang w:val="en-US"/>
        </w:rPr>
        <w:t>.</w:t>
      </w:r>
    </w:p>
    <w:p w14:paraId="1CF939BC" w14:textId="77777777" w:rsidR="00E66977" w:rsidRP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t xml:space="preserve">Similarly, if </w:t>
      </w:r>
      <w:r w:rsidR="00872636">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has collected and processes your personal information based on your consent, then you can withdraw your consent at any time. Withdrawing your consent will not affect the lawfulness of any processing </w:t>
      </w:r>
      <w:r w:rsidR="00872636">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conducted prior to your withdrawal, nor will it affect processing of your personal information conducted in reliance on lawful processing grounds other than consent.</w:t>
      </w:r>
    </w:p>
    <w:p w14:paraId="202898BF" w14:textId="77777777" w:rsidR="00E66977" w:rsidRP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t xml:space="preserve">You have the right to complain to a data protection authority about </w:t>
      </w:r>
      <w:r w:rsidR="00872636">
        <w:rPr>
          <w:rFonts w:ascii="Times New Roman" w:hAnsi="Times New Roman" w:cs="Times New Roman"/>
          <w:sz w:val="28"/>
          <w:szCs w:val="28"/>
          <w:lang w:val="en-US"/>
        </w:rPr>
        <w:t>Abyron</w:t>
      </w:r>
      <w:r w:rsidRPr="00E66977">
        <w:rPr>
          <w:rFonts w:ascii="Times New Roman" w:hAnsi="Times New Roman" w:cs="Times New Roman"/>
          <w:sz w:val="28"/>
          <w:szCs w:val="28"/>
          <w:lang w:val="en-US"/>
        </w:rPr>
        <w:t>'s collection and use of your personal information. For more information, please contact your local data protection authority.</w:t>
      </w:r>
    </w:p>
    <w:p w14:paraId="50789ABF" w14:textId="77777777" w:rsidR="00E66977" w:rsidRDefault="00E66977" w:rsidP="00A0074D">
      <w:pPr>
        <w:jc w:val="both"/>
        <w:rPr>
          <w:rFonts w:ascii="Times New Roman" w:hAnsi="Times New Roman" w:cs="Times New Roman"/>
          <w:sz w:val="28"/>
          <w:szCs w:val="28"/>
          <w:lang w:val="en-US"/>
        </w:rPr>
      </w:pPr>
      <w:r w:rsidRPr="00E66977">
        <w:rPr>
          <w:rFonts w:ascii="Times New Roman" w:hAnsi="Times New Roman" w:cs="Times New Roman"/>
          <w:sz w:val="28"/>
          <w:szCs w:val="28"/>
          <w:lang w:val="en-US"/>
        </w:rPr>
        <w:t xml:space="preserve">You will not have to pay a fee to access your personal information (or to exercise any of the other rights). However, </w:t>
      </w:r>
      <w:r w:rsidR="00872636">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may charge a reasonable fee or refuse to comply with your request if your request is clearly unfounded, repetitive or excessive. </w:t>
      </w:r>
      <w:r w:rsidR="00872636">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tries to respond to all legitimate requests within one month. Occasionally, it may take longer if your request is particularly complex or you have made a number of requests. In this case, </w:t>
      </w:r>
      <w:r w:rsidR="00872636">
        <w:rPr>
          <w:rFonts w:ascii="Times New Roman" w:hAnsi="Times New Roman" w:cs="Times New Roman"/>
          <w:sz w:val="28"/>
          <w:szCs w:val="28"/>
          <w:lang w:val="en-US"/>
        </w:rPr>
        <w:t>Abyron</w:t>
      </w:r>
      <w:r w:rsidRPr="00E66977">
        <w:rPr>
          <w:rFonts w:ascii="Times New Roman" w:hAnsi="Times New Roman" w:cs="Times New Roman"/>
          <w:sz w:val="28"/>
          <w:szCs w:val="28"/>
          <w:lang w:val="en-US"/>
        </w:rPr>
        <w:t xml:space="preserve"> will notify you and keep you updated.</w:t>
      </w:r>
    </w:p>
    <w:p w14:paraId="3DD5768A" w14:textId="77777777" w:rsidR="00872636" w:rsidRPr="00872636" w:rsidRDefault="00872636" w:rsidP="00A0074D">
      <w:pPr>
        <w:jc w:val="both"/>
        <w:rPr>
          <w:rFonts w:ascii="Times New Roman" w:hAnsi="Times New Roman" w:cs="Times New Roman"/>
          <w:i/>
          <w:sz w:val="28"/>
          <w:szCs w:val="28"/>
          <w:lang w:val="en-US"/>
        </w:rPr>
      </w:pPr>
      <w:r w:rsidRPr="00872636">
        <w:rPr>
          <w:rFonts w:ascii="Times New Roman" w:hAnsi="Times New Roman" w:cs="Times New Roman"/>
          <w:i/>
          <w:sz w:val="28"/>
          <w:szCs w:val="28"/>
          <w:lang w:val="en-US"/>
        </w:rPr>
        <w:t>Cookies</w:t>
      </w:r>
    </w:p>
    <w:p w14:paraId="41316E37" w14:textId="77777777" w:rsidR="00872636" w:rsidRDefault="00872636" w:rsidP="00A0074D">
      <w:pPr>
        <w:jc w:val="both"/>
        <w:rPr>
          <w:rFonts w:ascii="Times New Roman" w:hAnsi="Times New Roman" w:cs="Times New Roman"/>
          <w:sz w:val="28"/>
          <w:szCs w:val="28"/>
          <w:lang w:val="en-US"/>
        </w:rPr>
      </w:pPr>
      <w:r w:rsidRPr="00872636">
        <w:rPr>
          <w:rFonts w:ascii="Times New Roman" w:hAnsi="Times New Roman" w:cs="Times New Roman"/>
          <w:sz w:val="28"/>
          <w:szCs w:val="28"/>
          <w:lang w:val="en-US"/>
        </w:rPr>
        <w:t xml:space="preserve">You can set your browser to refuse all or some browser cookies, or to alert you when websites set or access cookies. If you disable or refuse cookies some parts of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websites may become inaccessible or not function properly. For more information about the cookies that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uses, please see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's Cookie Policy.</w:t>
      </w:r>
    </w:p>
    <w:p w14:paraId="205E04E8" w14:textId="77777777" w:rsidR="00872636" w:rsidRPr="00872636" w:rsidRDefault="00872636" w:rsidP="00A0074D">
      <w:pPr>
        <w:jc w:val="both"/>
        <w:rPr>
          <w:rFonts w:ascii="Times New Roman" w:hAnsi="Times New Roman" w:cs="Times New Roman"/>
          <w:i/>
          <w:sz w:val="28"/>
          <w:szCs w:val="28"/>
          <w:lang w:val="en-US"/>
        </w:rPr>
      </w:pPr>
      <w:r w:rsidRPr="00872636">
        <w:rPr>
          <w:rFonts w:ascii="Times New Roman" w:hAnsi="Times New Roman" w:cs="Times New Roman"/>
          <w:i/>
          <w:sz w:val="28"/>
          <w:szCs w:val="28"/>
          <w:lang w:val="en-US"/>
        </w:rPr>
        <w:t>Changes to the Policy</w:t>
      </w:r>
    </w:p>
    <w:p w14:paraId="51EEF25A" w14:textId="77777777" w:rsidR="00872636" w:rsidRPr="00872636" w:rsidRDefault="00872636" w:rsidP="00A0074D">
      <w:pPr>
        <w:jc w:val="both"/>
        <w:rPr>
          <w:rFonts w:ascii="Times New Roman" w:hAnsi="Times New Roman" w:cs="Times New Roman"/>
          <w:sz w:val="28"/>
          <w:szCs w:val="28"/>
          <w:lang w:val="en-US"/>
        </w:rPr>
      </w:pP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reserves the right to modify or amend this Privacy Policy at its own discretion from time to time. The changes can be viewed here. Your continued use of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websites constitutes your acceptance of those changes.</w:t>
      </w:r>
    </w:p>
    <w:p w14:paraId="56D437C4" w14:textId="77777777" w:rsidR="00872636" w:rsidRPr="000908BD" w:rsidRDefault="00872636" w:rsidP="00A0074D">
      <w:pPr>
        <w:jc w:val="both"/>
        <w:rPr>
          <w:rFonts w:ascii="Times New Roman" w:hAnsi="Times New Roman" w:cs="Times New Roman"/>
          <w:sz w:val="28"/>
          <w:szCs w:val="28"/>
          <w:lang w:val="en-US"/>
        </w:rPr>
      </w:pPr>
      <w:r w:rsidRPr="00872636">
        <w:rPr>
          <w:rFonts w:ascii="Times New Roman" w:hAnsi="Times New Roman" w:cs="Times New Roman"/>
          <w:sz w:val="28"/>
          <w:szCs w:val="28"/>
          <w:lang w:val="en-US"/>
        </w:rPr>
        <w:t xml:space="preserve">This version was last updated on </w:t>
      </w:r>
      <w:r w:rsidRPr="00872636">
        <w:rPr>
          <w:rFonts w:ascii="Times New Roman" w:hAnsi="Times New Roman" w:cs="Times New Roman"/>
          <w:sz w:val="28"/>
          <w:szCs w:val="28"/>
          <w:u w:val="single"/>
          <w:lang w:val="en-US"/>
        </w:rPr>
        <w:t>23 January 2024</w:t>
      </w:r>
      <w:r w:rsidRPr="00872636">
        <w:rPr>
          <w:rFonts w:ascii="Times New Roman" w:hAnsi="Times New Roman" w:cs="Times New Roman"/>
          <w:sz w:val="28"/>
          <w:szCs w:val="28"/>
          <w:lang w:val="en-US"/>
        </w:rPr>
        <w:t>.</w:t>
      </w:r>
    </w:p>
    <w:p w14:paraId="266C4893" w14:textId="77777777" w:rsidR="00872636" w:rsidRPr="00872636" w:rsidRDefault="00872636" w:rsidP="00A0074D">
      <w:pPr>
        <w:jc w:val="both"/>
        <w:rPr>
          <w:rFonts w:ascii="Times New Roman" w:hAnsi="Times New Roman" w:cs="Times New Roman"/>
          <w:i/>
          <w:sz w:val="28"/>
          <w:szCs w:val="28"/>
          <w:lang w:val="en-US"/>
        </w:rPr>
      </w:pPr>
      <w:r w:rsidRPr="00872636">
        <w:rPr>
          <w:rFonts w:ascii="Times New Roman" w:hAnsi="Times New Roman" w:cs="Times New Roman"/>
          <w:i/>
          <w:sz w:val="28"/>
          <w:szCs w:val="28"/>
          <w:lang w:val="en-US"/>
        </w:rPr>
        <w:t>Contact Details</w:t>
      </w:r>
    </w:p>
    <w:p w14:paraId="2328F83C" w14:textId="77777777" w:rsidR="00872636" w:rsidRPr="000908BD" w:rsidRDefault="00872636" w:rsidP="00A0074D">
      <w:pPr>
        <w:jc w:val="both"/>
        <w:rPr>
          <w:rFonts w:ascii="Times New Roman" w:hAnsi="Times New Roman" w:cs="Times New Roman"/>
          <w:sz w:val="28"/>
          <w:szCs w:val="28"/>
          <w:lang w:val="en-US"/>
        </w:rPr>
      </w:pPr>
      <w:r w:rsidRPr="00872636">
        <w:rPr>
          <w:rFonts w:ascii="Times New Roman" w:hAnsi="Times New Roman" w:cs="Times New Roman"/>
          <w:sz w:val="28"/>
          <w:szCs w:val="28"/>
          <w:lang w:val="en-US"/>
        </w:rPr>
        <w:lastRenderedPageBreak/>
        <w:t xml:space="preserve">It is important that the personal information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holds about you is accurate and current. Please keep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informed if your personal information changes during your relationship with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Additionally, if you have any questions about this Privacy Policy, the practices of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websites or your interaction with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via </w:t>
      </w:r>
      <w:r>
        <w:rPr>
          <w:rFonts w:ascii="Times New Roman" w:hAnsi="Times New Roman" w:cs="Times New Roman"/>
          <w:sz w:val="28"/>
          <w:szCs w:val="28"/>
          <w:lang w:val="en-US"/>
        </w:rPr>
        <w:t>Abyron</w:t>
      </w:r>
      <w:r w:rsidRPr="00872636">
        <w:rPr>
          <w:rFonts w:ascii="Times New Roman" w:hAnsi="Times New Roman" w:cs="Times New Roman"/>
          <w:sz w:val="28"/>
          <w:szCs w:val="28"/>
          <w:lang w:val="en-US"/>
        </w:rPr>
        <w:t xml:space="preserve"> websites, please contact:</w:t>
      </w:r>
    </w:p>
    <w:p w14:paraId="75C7DE8D" w14:textId="77777777" w:rsidR="00872636" w:rsidRPr="000908BD" w:rsidRDefault="00872636" w:rsidP="00A0074D">
      <w:pPr>
        <w:jc w:val="both"/>
        <w:rPr>
          <w:rFonts w:ascii="Times New Roman" w:hAnsi="Times New Roman" w:cs="Times New Roman"/>
          <w:sz w:val="28"/>
          <w:szCs w:val="28"/>
          <w:lang w:val="en-US"/>
        </w:rPr>
      </w:pPr>
      <w:r w:rsidRPr="000908BD">
        <w:rPr>
          <w:rFonts w:ascii="Times New Roman" w:hAnsi="Times New Roman" w:cs="Times New Roman"/>
          <w:sz w:val="28"/>
          <w:szCs w:val="28"/>
          <w:lang w:val="en-US"/>
        </w:rPr>
        <w:t>Abyron, LLC</w:t>
      </w:r>
    </w:p>
    <w:p w14:paraId="0FB1AF60" w14:textId="77777777" w:rsidR="00872636" w:rsidRPr="000908BD" w:rsidRDefault="00872636" w:rsidP="00A0074D">
      <w:pPr>
        <w:jc w:val="both"/>
        <w:rPr>
          <w:rFonts w:ascii="Times New Roman" w:hAnsi="Times New Roman" w:cs="Times New Roman"/>
          <w:sz w:val="28"/>
          <w:szCs w:val="28"/>
          <w:lang w:val="en-US"/>
        </w:rPr>
      </w:pPr>
      <w:r w:rsidRPr="000908BD">
        <w:rPr>
          <w:rFonts w:ascii="Times New Roman" w:hAnsi="Times New Roman" w:cs="Times New Roman"/>
          <w:sz w:val="28"/>
          <w:szCs w:val="28"/>
          <w:lang w:val="en-US"/>
        </w:rPr>
        <w:t>Address: Hetmanska str. 25, 15-727</w:t>
      </w:r>
    </w:p>
    <w:p w14:paraId="2EA1BBEF" w14:textId="77777777" w:rsidR="00872636" w:rsidRPr="000908BD" w:rsidRDefault="00872636" w:rsidP="00A0074D">
      <w:pPr>
        <w:jc w:val="both"/>
        <w:rPr>
          <w:rFonts w:ascii="Times New Roman" w:hAnsi="Times New Roman" w:cs="Times New Roman"/>
          <w:sz w:val="28"/>
          <w:szCs w:val="28"/>
          <w:lang w:val="en-US"/>
        </w:rPr>
      </w:pPr>
      <w:r w:rsidRPr="000908BD">
        <w:rPr>
          <w:rFonts w:ascii="Times New Roman" w:hAnsi="Times New Roman" w:cs="Times New Roman"/>
          <w:sz w:val="28"/>
          <w:szCs w:val="28"/>
          <w:lang w:val="en-US"/>
        </w:rPr>
        <w:t>Bialystok, Poland</w:t>
      </w:r>
    </w:p>
    <w:p w14:paraId="0DB3934C" w14:textId="77777777" w:rsidR="00872636" w:rsidRPr="00872636" w:rsidRDefault="00872636" w:rsidP="00A0074D">
      <w:pPr>
        <w:jc w:val="both"/>
        <w:rPr>
          <w:rFonts w:ascii="Times New Roman" w:hAnsi="Times New Roman" w:cs="Times New Roman"/>
          <w:sz w:val="28"/>
          <w:szCs w:val="28"/>
          <w:lang w:val="en-US"/>
        </w:rPr>
      </w:pPr>
      <w:r w:rsidRPr="00872636">
        <w:rPr>
          <w:rFonts w:ascii="Times New Roman" w:hAnsi="Times New Roman" w:cs="Times New Roman"/>
          <w:sz w:val="28"/>
          <w:szCs w:val="28"/>
          <w:lang w:val="en-US"/>
        </w:rPr>
        <w:t>Tel: +48 731 270 861</w:t>
      </w:r>
    </w:p>
    <w:p w14:paraId="3D268B6C" w14:textId="6FF194A8" w:rsidR="00872636" w:rsidRPr="00872636" w:rsidRDefault="00872636" w:rsidP="00A0074D">
      <w:pPr>
        <w:jc w:val="both"/>
        <w:rPr>
          <w:rFonts w:ascii="Times New Roman" w:hAnsi="Times New Roman" w:cs="Times New Roman"/>
          <w:sz w:val="28"/>
          <w:szCs w:val="28"/>
          <w:lang w:val="en-US"/>
        </w:rPr>
      </w:pPr>
      <w:r w:rsidRPr="00872636">
        <w:rPr>
          <w:rFonts w:ascii="Times New Roman" w:hAnsi="Times New Roman" w:cs="Times New Roman"/>
          <w:sz w:val="28"/>
          <w:szCs w:val="28"/>
          <w:lang w:val="en-US"/>
        </w:rPr>
        <w:t xml:space="preserve">E-mail: </w:t>
      </w:r>
      <w:r w:rsidR="000908BD" w:rsidRPr="000908BD">
        <w:rPr>
          <w:rFonts w:ascii="Times New Roman" w:hAnsi="Times New Roman" w:cs="Times New Roman"/>
          <w:sz w:val="28"/>
          <w:szCs w:val="28"/>
          <w:lang w:val="en-US"/>
        </w:rPr>
        <w:t>contact@</w:t>
      </w:r>
      <w:r w:rsidR="000908BD">
        <w:rPr>
          <w:rFonts w:ascii="Times New Roman" w:hAnsi="Times New Roman" w:cs="Times New Roman"/>
          <w:sz w:val="28"/>
          <w:szCs w:val="28"/>
          <w:lang w:val="en-US"/>
        </w:rPr>
        <w:t>abyronlab.com</w:t>
      </w:r>
      <w:r w:rsidR="000908BD" w:rsidRPr="00E66977">
        <w:rPr>
          <w:rFonts w:ascii="Times New Roman" w:hAnsi="Times New Roman" w:cs="Times New Roman"/>
          <w:sz w:val="28"/>
          <w:szCs w:val="28"/>
          <w:lang w:val="en-US"/>
        </w:rPr>
        <w:t>.</w:t>
      </w:r>
    </w:p>
    <w:p w14:paraId="0ABF8CA6" w14:textId="77777777" w:rsidR="00872636" w:rsidRPr="00872636" w:rsidRDefault="00872636" w:rsidP="00A0074D">
      <w:pPr>
        <w:jc w:val="both"/>
        <w:rPr>
          <w:rFonts w:ascii="Times New Roman" w:hAnsi="Times New Roman" w:cs="Times New Roman"/>
          <w:sz w:val="28"/>
          <w:szCs w:val="28"/>
          <w:lang w:val="en-US"/>
        </w:rPr>
      </w:pPr>
    </w:p>
    <w:sectPr w:rsidR="00872636" w:rsidRPr="0087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563"/>
    <w:rsid w:val="000908BD"/>
    <w:rsid w:val="00286563"/>
    <w:rsid w:val="0057170C"/>
    <w:rsid w:val="00573714"/>
    <w:rsid w:val="00872636"/>
    <w:rsid w:val="00A0074D"/>
    <w:rsid w:val="00E66977"/>
    <w:rsid w:val="00F2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A61F"/>
  <w15:docId w15:val="{FB7D856F-4914-496B-92BD-50AD7BF9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977"/>
    <w:rPr>
      <w:color w:val="0000FF" w:themeColor="hyperlink"/>
      <w:u w:val="single"/>
    </w:rPr>
  </w:style>
  <w:style w:type="character" w:styleId="a4">
    <w:name w:val="Unresolved Mention"/>
    <w:basedOn w:val="a0"/>
    <w:uiPriority w:val="99"/>
    <w:semiHidden/>
    <w:unhideWhenUsed/>
    <w:rsid w:val="0009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7851">
      <w:bodyDiv w:val="1"/>
      <w:marLeft w:val="0"/>
      <w:marRight w:val="0"/>
      <w:marTop w:val="0"/>
      <w:marBottom w:val="0"/>
      <w:divBdr>
        <w:top w:val="none" w:sz="0" w:space="0" w:color="auto"/>
        <w:left w:val="none" w:sz="0" w:space="0" w:color="auto"/>
        <w:bottom w:val="none" w:sz="0" w:space="0" w:color="auto"/>
        <w:right w:val="none" w:sz="0" w:space="0" w:color="auto"/>
      </w:divBdr>
    </w:div>
    <w:div w:id="140737498">
      <w:bodyDiv w:val="1"/>
      <w:marLeft w:val="0"/>
      <w:marRight w:val="0"/>
      <w:marTop w:val="0"/>
      <w:marBottom w:val="0"/>
      <w:divBdr>
        <w:top w:val="none" w:sz="0" w:space="0" w:color="auto"/>
        <w:left w:val="none" w:sz="0" w:space="0" w:color="auto"/>
        <w:bottom w:val="none" w:sz="0" w:space="0" w:color="auto"/>
        <w:right w:val="none" w:sz="0" w:space="0" w:color="auto"/>
      </w:divBdr>
    </w:div>
    <w:div w:id="514198076">
      <w:bodyDiv w:val="1"/>
      <w:marLeft w:val="0"/>
      <w:marRight w:val="0"/>
      <w:marTop w:val="0"/>
      <w:marBottom w:val="0"/>
      <w:divBdr>
        <w:top w:val="none" w:sz="0" w:space="0" w:color="auto"/>
        <w:left w:val="none" w:sz="0" w:space="0" w:color="auto"/>
        <w:bottom w:val="none" w:sz="0" w:space="0" w:color="auto"/>
        <w:right w:val="none" w:sz="0" w:space="0" w:color="auto"/>
      </w:divBdr>
    </w:div>
    <w:div w:id="522129817">
      <w:bodyDiv w:val="1"/>
      <w:marLeft w:val="0"/>
      <w:marRight w:val="0"/>
      <w:marTop w:val="0"/>
      <w:marBottom w:val="0"/>
      <w:divBdr>
        <w:top w:val="none" w:sz="0" w:space="0" w:color="auto"/>
        <w:left w:val="none" w:sz="0" w:space="0" w:color="auto"/>
        <w:bottom w:val="none" w:sz="0" w:space="0" w:color="auto"/>
        <w:right w:val="none" w:sz="0" w:space="0" w:color="auto"/>
      </w:divBdr>
    </w:div>
    <w:div w:id="616568205">
      <w:bodyDiv w:val="1"/>
      <w:marLeft w:val="0"/>
      <w:marRight w:val="0"/>
      <w:marTop w:val="0"/>
      <w:marBottom w:val="0"/>
      <w:divBdr>
        <w:top w:val="none" w:sz="0" w:space="0" w:color="auto"/>
        <w:left w:val="none" w:sz="0" w:space="0" w:color="auto"/>
        <w:bottom w:val="none" w:sz="0" w:space="0" w:color="auto"/>
        <w:right w:val="none" w:sz="0" w:space="0" w:color="auto"/>
      </w:divBdr>
    </w:div>
    <w:div w:id="928006129">
      <w:bodyDiv w:val="1"/>
      <w:marLeft w:val="0"/>
      <w:marRight w:val="0"/>
      <w:marTop w:val="0"/>
      <w:marBottom w:val="0"/>
      <w:divBdr>
        <w:top w:val="none" w:sz="0" w:space="0" w:color="auto"/>
        <w:left w:val="none" w:sz="0" w:space="0" w:color="auto"/>
        <w:bottom w:val="none" w:sz="0" w:space="0" w:color="auto"/>
        <w:right w:val="none" w:sz="0" w:space="0" w:color="auto"/>
      </w:divBdr>
    </w:div>
    <w:div w:id="949312114">
      <w:bodyDiv w:val="1"/>
      <w:marLeft w:val="0"/>
      <w:marRight w:val="0"/>
      <w:marTop w:val="0"/>
      <w:marBottom w:val="0"/>
      <w:divBdr>
        <w:top w:val="none" w:sz="0" w:space="0" w:color="auto"/>
        <w:left w:val="none" w:sz="0" w:space="0" w:color="auto"/>
        <w:bottom w:val="none" w:sz="0" w:space="0" w:color="auto"/>
        <w:right w:val="none" w:sz="0" w:space="0" w:color="auto"/>
      </w:divBdr>
    </w:div>
    <w:div w:id="1166284117">
      <w:bodyDiv w:val="1"/>
      <w:marLeft w:val="0"/>
      <w:marRight w:val="0"/>
      <w:marTop w:val="0"/>
      <w:marBottom w:val="0"/>
      <w:divBdr>
        <w:top w:val="none" w:sz="0" w:space="0" w:color="auto"/>
        <w:left w:val="none" w:sz="0" w:space="0" w:color="auto"/>
        <w:bottom w:val="none" w:sz="0" w:space="0" w:color="auto"/>
        <w:right w:val="none" w:sz="0" w:space="0" w:color="auto"/>
      </w:divBdr>
    </w:div>
    <w:div w:id="1576472102">
      <w:bodyDiv w:val="1"/>
      <w:marLeft w:val="0"/>
      <w:marRight w:val="0"/>
      <w:marTop w:val="0"/>
      <w:marBottom w:val="0"/>
      <w:divBdr>
        <w:top w:val="none" w:sz="0" w:space="0" w:color="auto"/>
        <w:left w:val="none" w:sz="0" w:space="0" w:color="auto"/>
        <w:bottom w:val="none" w:sz="0" w:space="0" w:color="auto"/>
        <w:right w:val="none" w:sz="0" w:space="0" w:color="auto"/>
      </w:divBdr>
    </w:div>
    <w:div w:id="1720593977">
      <w:bodyDiv w:val="1"/>
      <w:marLeft w:val="0"/>
      <w:marRight w:val="0"/>
      <w:marTop w:val="0"/>
      <w:marBottom w:val="0"/>
      <w:divBdr>
        <w:top w:val="none" w:sz="0" w:space="0" w:color="auto"/>
        <w:left w:val="none" w:sz="0" w:space="0" w:color="auto"/>
        <w:bottom w:val="none" w:sz="0" w:space="0" w:color="auto"/>
        <w:right w:val="none" w:sz="0" w:space="0" w:color="auto"/>
      </w:divBdr>
    </w:div>
    <w:div w:id="1741900097">
      <w:bodyDiv w:val="1"/>
      <w:marLeft w:val="0"/>
      <w:marRight w:val="0"/>
      <w:marTop w:val="0"/>
      <w:marBottom w:val="0"/>
      <w:divBdr>
        <w:top w:val="none" w:sz="0" w:space="0" w:color="auto"/>
        <w:left w:val="none" w:sz="0" w:space="0" w:color="auto"/>
        <w:bottom w:val="none" w:sz="0" w:space="0" w:color="auto"/>
        <w:right w:val="none" w:sz="0" w:space="0" w:color="auto"/>
      </w:divBdr>
    </w:div>
    <w:div w:id="1817405373">
      <w:bodyDiv w:val="1"/>
      <w:marLeft w:val="0"/>
      <w:marRight w:val="0"/>
      <w:marTop w:val="0"/>
      <w:marBottom w:val="0"/>
      <w:divBdr>
        <w:top w:val="none" w:sz="0" w:space="0" w:color="auto"/>
        <w:left w:val="none" w:sz="0" w:space="0" w:color="auto"/>
        <w:bottom w:val="none" w:sz="0" w:space="0" w:color="auto"/>
        <w:right w:val="none" w:sz="0" w:space="0" w:color="auto"/>
      </w:divBdr>
    </w:div>
    <w:div w:id="1873348010">
      <w:bodyDiv w:val="1"/>
      <w:marLeft w:val="0"/>
      <w:marRight w:val="0"/>
      <w:marTop w:val="0"/>
      <w:marBottom w:val="0"/>
      <w:divBdr>
        <w:top w:val="none" w:sz="0" w:space="0" w:color="auto"/>
        <w:left w:val="none" w:sz="0" w:space="0" w:color="auto"/>
        <w:bottom w:val="none" w:sz="0" w:space="0" w:color="auto"/>
        <w:right w:val="none" w:sz="0" w:space="0" w:color="auto"/>
      </w:divBdr>
    </w:div>
    <w:div w:id="2011447792">
      <w:bodyDiv w:val="1"/>
      <w:marLeft w:val="0"/>
      <w:marRight w:val="0"/>
      <w:marTop w:val="0"/>
      <w:marBottom w:val="0"/>
      <w:divBdr>
        <w:top w:val="none" w:sz="0" w:space="0" w:color="auto"/>
        <w:left w:val="none" w:sz="0" w:space="0" w:color="auto"/>
        <w:bottom w:val="none" w:sz="0" w:space="0" w:color="auto"/>
        <w:right w:val="none" w:sz="0" w:space="0" w:color="auto"/>
      </w:divBdr>
    </w:div>
    <w:div w:id="2027096104">
      <w:bodyDiv w:val="1"/>
      <w:marLeft w:val="0"/>
      <w:marRight w:val="0"/>
      <w:marTop w:val="0"/>
      <w:marBottom w:val="0"/>
      <w:divBdr>
        <w:top w:val="none" w:sz="0" w:space="0" w:color="auto"/>
        <w:left w:val="none" w:sz="0" w:space="0" w:color="auto"/>
        <w:bottom w:val="none" w:sz="0" w:space="0" w:color="auto"/>
        <w:right w:val="none" w:sz="0" w:space="0" w:color="auto"/>
      </w:divBdr>
    </w:div>
    <w:div w:id="20431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lf_online</dc:creator>
  <cp:lastModifiedBy>Natalia</cp:lastModifiedBy>
  <cp:revision>3</cp:revision>
  <dcterms:created xsi:type="dcterms:W3CDTF">2024-01-23T14:52:00Z</dcterms:created>
  <dcterms:modified xsi:type="dcterms:W3CDTF">2024-01-31T13:55:00Z</dcterms:modified>
</cp:coreProperties>
</file>